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A9" w:rsidRPr="00093FBE" w:rsidRDefault="001154A9" w:rsidP="00917BFF">
      <w:pPr>
        <w:spacing w:after="0" w:line="360" w:lineRule="auto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093FBE">
        <w:rPr>
          <w:rFonts w:ascii="Times New Roman" w:hAnsi="Times New Roman" w:cs="Times New Roman"/>
          <w:bCs/>
          <w:iCs/>
          <w:caps/>
          <w:sz w:val="28"/>
          <w:szCs w:val="28"/>
        </w:rPr>
        <w:t>Использование методов экономико-математического моделирования для анализа и оценки перспектив развития АПК региона</w:t>
      </w:r>
    </w:p>
    <w:p w:rsidR="00093FBE" w:rsidRDefault="00093FBE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Иванов Анатолий Александрович </w:t>
      </w:r>
    </w:p>
    <w:p w:rsidR="00093FBE" w:rsidRDefault="001F58A0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кандидат сельскохозяйственных наук, </w:t>
      </w:r>
      <w:r w:rsidRPr="001154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3FBE" w:rsidRPr="001154A9">
        <w:rPr>
          <w:rFonts w:ascii="Times New Roman" w:hAnsi="Times New Roman" w:cs="Times New Roman"/>
          <w:bCs/>
          <w:iCs/>
          <w:sz w:val="28"/>
          <w:szCs w:val="28"/>
        </w:rPr>
        <w:t>доцент</w:t>
      </w:r>
      <w:r w:rsidR="00093FB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093FBE" w:rsidRPr="00E8495D" w:rsidRDefault="00093FBE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Вологодский государственный университет, г. Вологда</w:t>
      </w:r>
    </w:p>
    <w:p w:rsidR="00093FBE" w:rsidRDefault="00093FBE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Иванова Марина Игоревна</w:t>
      </w:r>
    </w:p>
    <w:p w:rsidR="00093FBE" w:rsidRDefault="00093FBE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кандидат экономических наук, доцент, </w:t>
      </w:r>
    </w:p>
    <w:p w:rsidR="00093FBE" w:rsidRDefault="00093FBE" w:rsidP="00093FB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Вологодский государственный университет, г. Вологда</w:t>
      </w:r>
    </w:p>
    <w:p w:rsidR="001154A9" w:rsidRPr="00B10925" w:rsidRDefault="001154A9" w:rsidP="00093F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925">
        <w:rPr>
          <w:rFonts w:ascii="Times New Roman" w:hAnsi="Times New Roman"/>
          <w:b/>
          <w:sz w:val="24"/>
          <w:szCs w:val="24"/>
        </w:rPr>
        <w:t>Аннотация.</w:t>
      </w:r>
      <w:r w:rsidRPr="00B10925">
        <w:rPr>
          <w:rFonts w:ascii="Times New Roman" w:hAnsi="Times New Roman"/>
          <w:sz w:val="24"/>
          <w:szCs w:val="24"/>
        </w:rPr>
        <w:t xml:space="preserve"> В статье определены подходы к экономико-математическому моделированию развития АПК региона, представленная экономико-математическая модель отражает наиболее существенные взаимосвязи и условия функционирования отдельных элементов системы по производству, тран</w:t>
      </w:r>
      <w:r w:rsidR="00DD608E" w:rsidRPr="00B10925">
        <w:rPr>
          <w:rFonts w:ascii="Times New Roman" w:hAnsi="Times New Roman"/>
          <w:sz w:val="24"/>
          <w:szCs w:val="24"/>
        </w:rPr>
        <w:t>спортировке и переработке сельскохозяйственной продукции</w:t>
      </w:r>
      <w:r w:rsidRPr="00B10925">
        <w:rPr>
          <w:rFonts w:ascii="Times New Roman" w:hAnsi="Times New Roman"/>
          <w:sz w:val="24"/>
          <w:szCs w:val="24"/>
        </w:rPr>
        <w:t>.</w:t>
      </w:r>
    </w:p>
    <w:p w:rsidR="001154A9" w:rsidRPr="00B10925" w:rsidRDefault="00DD608E" w:rsidP="001154A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925">
        <w:rPr>
          <w:rFonts w:ascii="Times New Roman" w:hAnsi="Times New Roman"/>
          <w:b/>
          <w:sz w:val="24"/>
          <w:szCs w:val="24"/>
        </w:rPr>
        <w:t>Ключевые слова.</w:t>
      </w:r>
      <w:r w:rsidRPr="00B10925">
        <w:rPr>
          <w:rFonts w:ascii="Times New Roman" w:hAnsi="Times New Roman"/>
          <w:sz w:val="24"/>
          <w:szCs w:val="24"/>
        </w:rPr>
        <w:t xml:space="preserve"> Системный подход, агропромышленный комплекс региона,</w:t>
      </w:r>
      <w:r w:rsidR="001154A9" w:rsidRPr="00B10925">
        <w:rPr>
          <w:rFonts w:ascii="Times New Roman" w:hAnsi="Times New Roman"/>
          <w:sz w:val="24"/>
          <w:szCs w:val="24"/>
        </w:rPr>
        <w:t xml:space="preserve"> экономико-математи</w:t>
      </w:r>
      <w:r w:rsidRPr="00B10925">
        <w:rPr>
          <w:rFonts w:ascii="Times New Roman" w:hAnsi="Times New Roman"/>
          <w:sz w:val="24"/>
          <w:szCs w:val="24"/>
        </w:rPr>
        <w:t>ческая модель, целевая функция</w:t>
      </w:r>
      <w:r w:rsidR="001154A9" w:rsidRPr="00B10925">
        <w:rPr>
          <w:rFonts w:ascii="Times New Roman" w:hAnsi="Times New Roman"/>
          <w:sz w:val="24"/>
          <w:szCs w:val="24"/>
        </w:rPr>
        <w:t>.</w:t>
      </w:r>
    </w:p>
    <w:p w:rsidR="001154A9" w:rsidRDefault="00DD608E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агропромышленного комплекса региона</w:t>
      </w:r>
      <w:r w:rsidR="001154A9">
        <w:rPr>
          <w:rFonts w:ascii="Times New Roman" w:hAnsi="Times New Roman"/>
          <w:sz w:val="28"/>
          <w:szCs w:val="28"/>
        </w:rPr>
        <w:t xml:space="preserve"> </w:t>
      </w:r>
      <w:r w:rsidR="001154A9" w:rsidRPr="00815576">
        <w:rPr>
          <w:rFonts w:ascii="Times New Roman" w:hAnsi="Times New Roman"/>
          <w:sz w:val="28"/>
          <w:szCs w:val="28"/>
        </w:rPr>
        <w:t xml:space="preserve">обусловливает необходимость комплексного прогнозирования его </w:t>
      </w:r>
      <w:r w:rsidR="001154A9">
        <w:rPr>
          <w:rFonts w:ascii="Times New Roman" w:hAnsi="Times New Roman"/>
          <w:sz w:val="28"/>
          <w:szCs w:val="28"/>
        </w:rPr>
        <w:t xml:space="preserve">предприятий </w:t>
      </w:r>
      <w:r w:rsidR="001154A9" w:rsidRPr="00815576">
        <w:rPr>
          <w:rFonts w:ascii="Times New Roman" w:hAnsi="Times New Roman"/>
          <w:sz w:val="28"/>
          <w:szCs w:val="28"/>
        </w:rPr>
        <w:t>и определения необходимых пропорций их развития на перспективу.</w:t>
      </w:r>
      <w:r w:rsidR="001154A9">
        <w:rPr>
          <w:rFonts w:ascii="Times New Roman" w:hAnsi="Times New Roman"/>
          <w:sz w:val="28"/>
          <w:szCs w:val="28"/>
        </w:rPr>
        <w:t xml:space="preserve"> Исходное положение концепции дальней</w:t>
      </w:r>
      <w:r>
        <w:rPr>
          <w:rFonts w:ascii="Times New Roman" w:hAnsi="Times New Roman"/>
          <w:sz w:val="28"/>
          <w:szCs w:val="28"/>
        </w:rPr>
        <w:t>шего развития АПК региона</w:t>
      </w:r>
      <w:r w:rsidR="001154A9">
        <w:rPr>
          <w:rFonts w:ascii="Times New Roman" w:hAnsi="Times New Roman"/>
          <w:sz w:val="28"/>
          <w:szCs w:val="28"/>
        </w:rPr>
        <w:t xml:space="preserve"> – увели</w:t>
      </w:r>
      <w:r>
        <w:rPr>
          <w:rFonts w:ascii="Times New Roman" w:hAnsi="Times New Roman"/>
          <w:sz w:val="28"/>
          <w:szCs w:val="28"/>
        </w:rPr>
        <w:t>чение объема производства сельскохозяйственной продукции</w:t>
      </w:r>
      <w:r w:rsidR="001154A9">
        <w:rPr>
          <w:rFonts w:ascii="Times New Roman" w:hAnsi="Times New Roman"/>
          <w:sz w:val="28"/>
          <w:szCs w:val="28"/>
        </w:rPr>
        <w:t xml:space="preserve"> для удовлетворения потребностей 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1154A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требителей</w:t>
      </w:r>
      <w:r w:rsidR="001154A9">
        <w:rPr>
          <w:rFonts w:ascii="Times New Roman" w:hAnsi="Times New Roman"/>
          <w:sz w:val="28"/>
          <w:szCs w:val="28"/>
        </w:rPr>
        <w:t>.</w:t>
      </w:r>
    </w:p>
    <w:p w:rsidR="001154A9" w:rsidRDefault="00DD608E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исследованиях можно встретить </w:t>
      </w:r>
      <w:r w:rsidR="001154A9">
        <w:rPr>
          <w:rFonts w:ascii="Times New Roman" w:hAnsi="Times New Roman"/>
          <w:sz w:val="28"/>
          <w:szCs w:val="28"/>
        </w:rPr>
        <w:t xml:space="preserve">различные подходы к обоснованию перспектив развития </w:t>
      </w:r>
      <w:r>
        <w:rPr>
          <w:rFonts w:ascii="Times New Roman" w:hAnsi="Times New Roman"/>
          <w:sz w:val="28"/>
          <w:szCs w:val="28"/>
        </w:rPr>
        <w:t xml:space="preserve">как регионального </w:t>
      </w:r>
      <w:r w:rsidR="001154A9">
        <w:rPr>
          <w:rFonts w:ascii="Times New Roman" w:hAnsi="Times New Roman"/>
          <w:sz w:val="28"/>
          <w:szCs w:val="28"/>
        </w:rPr>
        <w:t>АПК в целом</w:t>
      </w:r>
      <w:r>
        <w:rPr>
          <w:rFonts w:ascii="Times New Roman" w:hAnsi="Times New Roman"/>
          <w:sz w:val="28"/>
          <w:szCs w:val="28"/>
        </w:rPr>
        <w:t>, так и  его</w:t>
      </w:r>
      <w:r w:rsidR="001154A9">
        <w:rPr>
          <w:rFonts w:ascii="Times New Roman" w:hAnsi="Times New Roman"/>
          <w:sz w:val="28"/>
          <w:szCs w:val="28"/>
        </w:rPr>
        <w:t xml:space="preserve"> отдельных </w:t>
      </w:r>
      <w:r w:rsidR="0064654F">
        <w:rPr>
          <w:rFonts w:ascii="Times New Roman" w:hAnsi="Times New Roman"/>
          <w:sz w:val="28"/>
          <w:szCs w:val="28"/>
        </w:rPr>
        <w:t>отраслей. Основным методическим подходом для определения</w:t>
      </w:r>
      <w:r w:rsidR="001154A9">
        <w:rPr>
          <w:rFonts w:ascii="Times New Roman" w:hAnsi="Times New Roman"/>
          <w:sz w:val="28"/>
          <w:szCs w:val="28"/>
        </w:rPr>
        <w:t xml:space="preserve"> оптимального уровня, учитывающего особенности организации и фун</w:t>
      </w:r>
      <w:r>
        <w:rPr>
          <w:rFonts w:ascii="Times New Roman" w:hAnsi="Times New Roman"/>
          <w:sz w:val="28"/>
          <w:szCs w:val="28"/>
        </w:rPr>
        <w:t>кционирования АПК региона</w:t>
      </w:r>
      <w:r w:rsidR="001154A9">
        <w:rPr>
          <w:rFonts w:ascii="Times New Roman" w:hAnsi="Times New Roman"/>
          <w:sz w:val="28"/>
          <w:szCs w:val="28"/>
        </w:rPr>
        <w:t>, яв</w:t>
      </w:r>
      <w:r w:rsidR="00562EC2">
        <w:rPr>
          <w:rFonts w:ascii="Times New Roman" w:hAnsi="Times New Roman"/>
          <w:sz w:val="28"/>
          <w:szCs w:val="28"/>
        </w:rPr>
        <w:t xml:space="preserve">ляется целевой системный подход </w:t>
      </w:r>
      <w:r w:rsidR="00562EC2" w:rsidRPr="00562EC2">
        <w:rPr>
          <w:rFonts w:ascii="Times New Roman" w:hAnsi="Times New Roman"/>
          <w:sz w:val="28"/>
          <w:szCs w:val="28"/>
        </w:rPr>
        <w:t>[1]</w:t>
      </w:r>
      <w:r w:rsidR="00562EC2">
        <w:rPr>
          <w:rFonts w:ascii="Times New Roman" w:hAnsi="Times New Roman"/>
          <w:sz w:val="28"/>
          <w:szCs w:val="28"/>
        </w:rPr>
        <w:t>.</w:t>
      </w:r>
      <w:r w:rsidR="001154A9">
        <w:rPr>
          <w:rFonts w:ascii="Times New Roman" w:hAnsi="Times New Roman"/>
          <w:sz w:val="28"/>
          <w:szCs w:val="28"/>
        </w:rPr>
        <w:t xml:space="preserve"> Такой подход предусматривает </w:t>
      </w:r>
      <w:r>
        <w:rPr>
          <w:rFonts w:ascii="Times New Roman" w:hAnsi="Times New Roman"/>
          <w:sz w:val="28"/>
          <w:szCs w:val="28"/>
        </w:rPr>
        <w:t>значительный уровень соответствия</w:t>
      </w:r>
      <w:r w:rsidR="001154A9">
        <w:rPr>
          <w:rFonts w:ascii="Times New Roman" w:hAnsi="Times New Roman"/>
          <w:sz w:val="28"/>
          <w:szCs w:val="28"/>
        </w:rPr>
        <w:t xml:space="preserve"> прогнозируемого состояния объекта </w:t>
      </w:r>
      <w:r>
        <w:rPr>
          <w:rFonts w:ascii="Times New Roman" w:hAnsi="Times New Roman"/>
          <w:sz w:val="28"/>
          <w:szCs w:val="28"/>
        </w:rPr>
        <w:t xml:space="preserve">выявленным на основе актуальной текущей информации </w:t>
      </w:r>
      <w:r w:rsidR="001154A9">
        <w:rPr>
          <w:rFonts w:ascii="Times New Roman" w:hAnsi="Times New Roman"/>
          <w:sz w:val="28"/>
          <w:szCs w:val="28"/>
        </w:rPr>
        <w:t xml:space="preserve">закономерностям его развития, учитывает различные </w:t>
      </w:r>
      <w:r w:rsidR="001154A9">
        <w:rPr>
          <w:rFonts w:ascii="Times New Roman" w:hAnsi="Times New Roman"/>
          <w:sz w:val="28"/>
          <w:szCs w:val="28"/>
        </w:rPr>
        <w:lastRenderedPageBreak/>
        <w:t>возможности развития объекта в целом и его частей, их взаимосвязей и структурных соотношений.</w:t>
      </w:r>
    </w:p>
    <w:p w:rsidR="0064654F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целевого прогнозирования являются целенаправленность и системность. Системный подход к обоснованию перспектив развития АПК связан с исс</w:t>
      </w:r>
      <w:r w:rsidR="0064654F">
        <w:rPr>
          <w:rFonts w:ascii="Times New Roman" w:hAnsi="Times New Roman"/>
          <w:sz w:val="28"/>
          <w:szCs w:val="28"/>
        </w:rPr>
        <w:t>ледованием особенностей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 как системы. Взаимодействие производственных и организационных подсистем, </w:t>
      </w:r>
      <w:r w:rsidR="0064654F">
        <w:rPr>
          <w:rFonts w:ascii="Times New Roman" w:hAnsi="Times New Roman"/>
          <w:sz w:val="28"/>
          <w:szCs w:val="28"/>
        </w:rPr>
        <w:t>как элементов АПК</w:t>
      </w:r>
      <w:r>
        <w:rPr>
          <w:rFonts w:ascii="Times New Roman" w:hAnsi="Times New Roman"/>
          <w:sz w:val="28"/>
          <w:szCs w:val="28"/>
        </w:rPr>
        <w:t xml:space="preserve">, и отдельных мероприятий, как элементов этих подсистем, определяет целостность рассматриваемой системы. </w:t>
      </w:r>
    </w:p>
    <w:p w:rsidR="007D199A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Экономические исследования перспектив развития </w:t>
      </w:r>
      <w:r w:rsidR="0064654F">
        <w:rPr>
          <w:rFonts w:ascii="Times New Roman" w:hAnsi="Times New Roman"/>
          <w:sz w:val="28"/>
          <w:szCs w:val="28"/>
        </w:rPr>
        <w:t xml:space="preserve">АПК региона могут быть проведены и </w:t>
      </w:r>
      <w:r>
        <w:rPr>
          <w:rFonts w:ascii="Times New Roman" w:hAnsi="Times New Roman"/>
          <w:sz w:val="28"/>
          <w:szCs w:val="28"/>
        </w:rPr>
        <w:t xml:space="preserve">с применением традиционных </w:t>
      </w:r>
      <w:r w:rsidR="0064654F">
        <w:rPr>
          <w:rFonts w:ascii="Times New Roman" w:hAnsi="Times New Roman"/>
          <w:sz w:val="28"/>
          <w:szCs w:val="28"/>
        </w:rPr>
        <w:t xml:space="preserve">статистических методов </w:t>
      </w:r>
      <w:r>
        <w:rPr>
          <w:rFonts w:ascii="Times New Roman" w:hAnsi="Times New Roman"/>
          <w:sz w:val="28"/>
          <w:szCs w:val="28"/>
        </w:rPr>
        <w:t xml:space="preserve">(факторная регрессия, сглаживание по скользящей средней, построение трендов и т.д.). </w:t>
      </w:r>
      <w:r w:rsidR="0064654F">
        <w:rPr>
          <w:rFonts w:ascii="Times New Roman" w:hAnsi="Times New Roman"/>
          <w:sz w:val="28"/>
          <w:szCs w:val="28"/>
        </w:rPr>
        <w:t xml:space="preserve">Однако эти методы не позволяют комплексно оценить возможности развития АПК и </w:t>
      </w:r>
      <w:r w:rsidR="007D199A">
        <w:rPr>
          <w:rFonts w:ascii="Times New Roman" w:hAnsi="Times New Roman"/>
          <w:sz w:val="28"/>
          <w:szCs w:val="28"/>
        </w:rPr>
        <w:t xml:space="preserve">провести расчет возможных вариантов развития при различном уровне ресурсного обеспечения предприятий отрасли и различных целевых индикаторах. </w:t>
      </w:r>
    </w:p>
    <w:p w:rsidR="001154A9" w:rsidRDefault="007D199A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54A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исследовании вариантов и возможностей развития регионального АПК</w:t>
      </w:r>
      <w:r w:rsidR="001154A9">
        <w:rPr>
          <w:rFonts w:ascii="Times New Roman" w:hAnsi="Times New Roman"/>
          <w:sz w:val="28"/>
          <w:szCs w:val="28"/>
        </w:rPr>
        <w:t xml:space="preserve"> в качестве перспективных видится использование методов математического моделирования. Разработка системы многоуровневых мод</w:t>
      </w:r>
      <w:r>
        <w:rPr>
          <w:rFonts w:ascii="Times New Roman" w:hAnsi="Times New Roman"/>
          <w:sz w:val="28"/>
          <w:szCs w:val="28"/>
        </w:rPr>
        <w:t>елей развития АПК</w:t>
      </w:r>
      <w:r w:rsidR="001154A9">
        <w:rPr>
          <w:rFonts w:ascii="Times New Roman" w:hAnsi="Times New Roman"/>
          <w:sz w:val="28"/>
          <w:szCs w:val="28"/>
        </w:rPr>
        <w:t xml:space="preserve"> позволит решить проблемы сове</w:t>
      </w:r>
      <w:r>
        <w:rPr>
          <w:rFonts w:ascii="Times New Roman" w:hAnsi="Times New Roman"/>
          <w:sz w:val="28"/>
          <w:szCs w:val="28"/>
        </w:rPr>
        <w:t>ршенствования его структуры</w:t>
      </w:r>
      <w:r w:rsidR="001154A9">
        <w:rPr>
          <w:rFonts w:ascii="Times New Roman" w:hAnsi="Times New Roman"/>
          <w:sz w:val="28"/>
          <w:szCs w:val="28"/>
        </w:rPr>
        <w:t>, определение направлений его развития на перспективу, выявление э</w:t>
      </w:r>
      <w:r>
        <w:rPr>
          <w:rFonts w:ascii="Times New Roman" w:hAnsi="Times New Roman"/>
          <w:sz w:val="28"/>
          <w:szCs w:val="28"/>
        </w:rPr>
        <w:t xml:space="preserve">ффективных вариантов размещения </w:t>
      </w:r>
      <w:r w:rsidR="001154A9">
        <w:rPr>
          <w:rFonts w:ascii="Times New Roman" w:hAnsi="Times New Roman"/>
          <w:sz w:val="28"/>
          <w:szCs w:val="28"/>
        </w:rPr>
        <w:t xml:space="preserve">предприятий </w:t>
      </w:r>
      <w:r>
        <w:rPr>
          <w:rFonts w:ascii="Times New Roman" w:hAnsi="Times New Roman"/>
          <w:sz w:val="28"/>
          <w:szCs w:val="28"/>
        </w:rPr>
        <w:t xml:space="preserve">переработки сельскохозяйственной продукции </w:t>
      </w:r>
      <w:r w:rsidR="001154A9">
        <w:rPr>
          <w:rFonts w:ascii="Times New Roman" w:hAnsi="Times New Roman"/>
          <w:sz w:val="28"/>
          <w:szCs w:val="28"/>
        </w:rPr>
        <w:t>на основе методов экономико-математического моделирования.</w:t>
      </w:r>
    </w:p>
    <w:p w:rsidR="001154A9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исследуемой системы рассматриваются сельскохозяйственные предприятия</w:t>
      </w:r>
      <w:r w:rsidR="007D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связанные с ними через систему </w:t>
      </w:r>
      <w:r w:rsidR="007D199A">
        <w:rPr>
          <w:rFonts w:ascii="Times New Roman" w:hAnsi="Times New Roman"/>
          <w:sz w:val="28"/>
          <w:szCs w:val="28"/>
        </w:rPr>
        <w:t xml:space="preserve">закупок и </w:t>
      </w:r>
      <w:r>
        <w:rPr>
          <w:rFonts w:ascii="Times New Roman" w:hAnsi="Times New Roman"/>
          <w:sz w:val="28"/>
          <w:szCs w:val="28"/>
        </w:rPr>
        <w:t>заготовок пре</w:t>
      </w:r>
      <w:r w:rsidR="007D199A">
        <w:rPr>
          <w:rFonts w:ascii="Times New Roman" w:hAnsi="Times New Roman"/>
          <w:sz w:val="28"/>
          <w:szCs w:val="28"/>
        </w:rPr>
        <w:t>дприятия АПК</w:t>
      </w:r>
      <w:r>
        <w:rPr>
          <w:rFonts w:ascii="Times New Roman" w:hAnsi="Times New Roman"/>
          <w:sz w:val="28"/>
          <w:szCs w:val="28"/>
        </w:rPr>
        <w:t>. Экон</w:t>
      </w:r>
      <w:r w:rsidR="007D199A">
        <w:rPr>
          <w:rFonts w:ascii="Times New Roman" w:hAnsi="Times New Roman"/>
          <w:sz w:val="28"/>
          <w:szCs w:val="28"/>
        </w:rPr>
        <w:t xml:space="preserve">омико-математическая модель АПК </w:t>
      </w:r>
      <w:r>
        <w:rPr>
          <w:rFonts w:ascii="Times New Roman" w:hAnsi="Times New Roman"/>
          <w:sz w:val="28"/>
          <w:szCs w:val="28"/>
        </w:rPr>
        <w:t>отражает наиболее существенные взаимосвязи и условия функционирования отдельных элементов системы по производству, тран</w:t>
      </w:r>
      <w:r w:rsidR="007D199A">
        <w:rPr>
          <w:rFonts w:ascii="Times New Roman" w:hAnsi="Times New Roman"/>
          <w:sz w:val="28"/>
          <w:szCs w:val="28"/>
        </w:rPr>
        <w:t>спортировке и переработке сельскохозяйственной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1154A9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модели </w:t>
      </w:r>
      <w:r w:rsidR="007D199A">
        <w:rPr>
          <w:rFonts w:ascii="Times New Roman" w:hAnsi="Times New Roman"/>
          <w:sz w:val="28"/>
          <w:szCs w:val="28"/>
        </w:rPr>
        <w:t xml:space="preserve">предусмотрен </w:t>
      </w:r>
      <w:r>
        <w:rPr>
          <w:rFonts w:ascii="Times New Roman" w:hAnsi="Times New Roman"/>
          <w:sz w:val="28"/>
          <w:szCs w:val="28"/>
        </w:rPr>
        <w:t xml:space="preserve">расчет вариантов развития </w:t>
      </w:r>
      <w:r w:rsidR="007D199A">
        <w:rPr>
          <w:rFonts w:ascii="Times New Roman" w:hAnsi="Times New Roman"/>
          <w:sz w:val="28"/>
          <w:szCs w:val="28"/>
        </w:rPr>
        <w:t xml:space="preserve">растениеводства, в том числе </w:t>
      </w:r>
      <w:r>
        <w:rPr>
          <w:rFonts w:ascii="Times New Roman" w:hAnsi="Times New Roman"/>
          <w:sz w:val="28"/>
          <w:szCs w:val="28"/>
        </w:rPr>
        <w:t>кормо</w:t>
      </w:r>
      <w:r w:rsidR="007D199A">
        <w:rPr>
          <w:rFonts w:ascii="Times New Roman" w:hAnsi="Times New Roman"/>
          <w:sz w:val="28"/>
          <w:szCs w:val="28"/>
        </w:rPr>
        <w:t>производства для обеспечения уровня</w:t>
      </w:r>
      <w:r>
        <w:rPr>
          <w:rFonts w:ascii="Times New Roman" w:hAnsi="Times New Roman"/>
          <w:sz w:val="28"/>
          <w:szCs w:val="28"/>
        </w:rPr>
        <w:t xml:space="preserve"> продуктивности</w:t>
      </w:r>
      <w:r w:rsidR="007D199A">
        <w:rPr>
          <w:rFonts w:ascii="Times New Roman" w:hAnsi="Times New Roman"/>
          <w:sz w:val="28"/>
          <w:szCs w:val="28"/>
        </w:rPr>
        <w:t xml:space="preserve"> сельскохозяйственных животных с учетом возможностей</w:t>
      </w:r>
      <w:r>
        <w:rPr>
          <w:rFonts w:ascii="Times New Roman" w:hAnsi="Times New Roman"/>
          <w:sz w:val="28"/>
          <w:szCs w:val="28"/>
        </w:rPr>
        <w:t xml:space="preserve"> ее увеличения за счет генетических факторов и развития кормовой базы</w:t>
      </w:r>
      <w:r w:rsidR="00562EC2">
        <w:rPr>
          <w:rFonts w:ascii="Times New Roman" w:hAnsi="Times New Roman"/>
          <w:sz w:val="28"/>
          <w:szCs w:val="28"/>
        </w:rPr>
        <w:t xml:space="preserve"> [2</w:t>
      </w:r>
      <w:r w:rsidR="00562EC2" w:rsidRPr="00562EC2">
        <w:rPr>
          <w:rFonts w:ascii="Times New Roman" w:hAnsi="Times New Roman"/>
          <w:sz w:val="28"/>
          <w:szCs w:val="28"/>
        </w:rPr>
        <w:t>]</w:t>
      </w:r>
      <w:r w:rsidR="00562E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Коэффициенты удельного расхода основных вид</w:t>
      </w:r>
      <w:r w:rsidR="000A300A">
        <w:rPr>
          <w:rFonts w:ascii="Times New Roman" w:hAnsi="Times New Roman"/>
          <w:sz w:val="28"/>
          <w:szCs w:val="28"/>
        </w:rPr>
        <w:t>ов ресурсов на единицу площади</w:t>
      </w:r>
      <w:r>
        <w:rPr>
          <w:rFonts w:ascii="Times New Roman" w:hAnsi="Times New Roman"/>
          <w:sz w:val="28"/>
          <w:szCs w:val="28"/>
        </w:rPr>
        <w:t xml:space="preserve"> кормовых культур или угодий разрабатываются с помощью экономических расчетов на основе уравнений линейной зависимости урожайности кормовых культур от уровня затрат </w:t>
      </w:r>
      <w:r w:rsidR="000A300A">
        <w:rPr>
          <w:rFonts w:ascii="Times New Roman" w:hAnsi="Times New Roman"/>
          <w:sz w:val="28"/>
          <w:szCs w:val="28"/>
        </w:rPr>
        <w:t xml:space="preserve">материальных ресурсов, </w:t>
      </w:r>
      <w:r>
        <w:rPr>
          <w:rFonts w:ascii="Times New Roman" w:hAnsi="Times New Roman"/>
          <w:sz w:val="28"/>
          <w:szCs w:val="28"/>
        </w:rPr>
        <w:t>труда и денежных средств на гектар.</w:t>
      </w:r>
    </w:p>
    <w:p w:rsidR="001154A9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потребности в кормах для молочного стада производится по кормовым единицам и </w:t>
      </w:r>
      <w:proofErr w:type="spellStart"/>
      <w:r>
        <w:rPr>
          <w:rFonts w:ascii="Times New Roman" w:hAnsi="Times New Roman"/>
          <w:sz w:val="28"/>
          <w:szCs w:val="28"/>
        </w:rPr>
        <w:t>переваримому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протеину. Уровень кормления и структура рационов коров определяется на основе нормативных справочных данных. Размер потерь кормов (по видам) при транспортировке и хранении, а также страховые запасы кормов для создания сбалансированной и надежной кормовой базы устанавливаются исходя из принятых нормативных показателей. Урожайность кормовых культур (в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к.ед.) устанавливается с учетом их фактической </w:t>
      </w:r>
      <w:r w:rsidR="000A300A">
        <w:rPr>
          <w:rFonts w:ascii="Times New Roman" w:hAnsi="Times New Roman"/>
          <w:sz w:val="28"/>
          <w:szCs w:val="28"/>
        </w:rPr>
        <w:t xml:space="preserve">сложившейся </w:t>
      </w:r>
      <w:r>
        <w:rPr>
          <w:rFonts w:ascii="Times New Roman" w:hAnsi="Times New Roman"/>
          <w:sz w:val="28"/>
          <w:szCs w:val="28"/>
        </w:rPr>
        <w:t>питательности за последние 3 года.</w:t>
      </w:r>
    </w:p>
    <w:p w:rsidR="000A300A" w:rsidRDefault="000A300A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Первоначальная э</w:t>
      </w:r>
      <w:r w:rsidR="001154A9">
        <w:rPr>
          <w:rFonts w:ascii="Times New Roman" w:hAnsi="Times New Roman"/>
          <w:sz w:val="28"/>
          <w:szCs w:val="28"/>
        </w:rPr>
        <w:t xml:space="preserve">кономическая постановка задачи </w:t>
      </w:r>
      <w:r>
        <w:rPr>
          <w:rFonts w:ascii="Times New Roman" w:hAnsi="Times New Roman"/>
          <w:sz w:val="28"/>
          <w:szCs w:val="28"/>
        </w:rPr>
        <w:t xml:space="preserve">выглядит следующим образом: </w:t>
      </w:r>
      <w:r w:rsidR="001154A9">
        <w:rPr>
          <w:rFonts w:ascii="Times New Roman" w:hAnsi="Times New Roman"/>
          <w:sz w:val="28"/>
          <w:szCs w:val="28"/>
        </w:rPr>
        <w:t xml:space="preserve">определить возможности сельскохозяйственных предприятий </w:t>
      </w:r>
      <w:r>
        <w:rPr>
          <w:rFonts w:ascii="Times New Roman" w:hAnsi="Times New Roman"/>
          <w:sz w:val="28"/>
          <w:szCs w:val="28"/>
        </w:rPr>
        <w:t xml:space="preserve">АПК региона </w:t>
      </w:r>
      <w:r w:rsidR="001154A9">
        <w:rPr>
          <w:rFonts w:ascii="Times New Roman" w:hAnsi="Times New Roman"/>
          <w:sz w:val="28"/>
          <w:szCs w:val="28"/>
        </w:rPr>
        <w:t xml:space="preserve">по увеличению </w:t>
      </w:r>
      <w:r>
        <w:rPr>
          <w:rFonts w:ascii="Times New Roman" w:hAnsi="Times New Roman"/>
          <w:sz w:val="28"/>
          <w:szCs w:val="28"/>
        </w:rPr>
        <w:t>производства валовой продукции сельского хозяйства.</w:t>
      </w:r>
    </w:p>
    <w:p w:rsidR="001154A9" w:rsidRDefault="000A300A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54A9">
        <w:rPr>
          <w:rFonts w:ascii="Times New Roman" w:hAnsi="Times New Roman"/>
          <w:sz w:val="28"/>
          <w:szCs w:val="28"/>
        </w:rPr>
        <w:t>остановка задачи на втором этапе предусматривает нахождение оптимального плана кормопроизводства, производства, тран</w:t>
      </w:r>
      <w:r>
        <w:rPr>
          <w:rFonts w:ascii="Times New Roman" w:hAnsi="Times New Roman"/>
          <w:sz w:val="28"/>
          <w:szCs w:val="28"/>
        </w:rPr>
        <w:t>спортировки и переработки сельскохозяйственной продукции</w:t>
      </w:r>
      <w:r w:rsidR="001154A9">
        <w:rPr>
          <w:rFonts w:ascii="Times New Roman" w:hAnsi="Times New Roman"/>
          <w:sz w:val="28"/>
          <w:szCs w:val="28"/>
        </w:rPr>
        <w:t xml:space="preserve"> при наименьши</w:t>
      </w:r>
      <w:r>
        <w:rPr>
          <w:rFonts w:ascii="Times New Roman" w:hAnsi="Times New Roman"/>
          <w:sz w:val="28"/>
          <w:szCs w:val="28"/>
        </w:rPr>
        <w:t>х материально-денежных затратах.</w:t>
      </w:r>
    </w:p>
    <w:p w:rsidR="000A300A" w:rsidRDefault="000A300A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задаче предусмотрены следующие о</w:t>
      </w:r>
      <w:r w:rsidR="001154A9">
        <w:rPr>
          <w:rFonts w:ascii="Times New Roman" w:hAnsi="Times New Roman"/>
          <w:sz w:val="28"/>
          <w:szCs w:val="28"/>
        </w:rPr>
        <w:t>граничения</w:t>
      </w:r>
      <w:r>
        <w:rPr>
          <w:rFonts w:ascii="Times New Roman" w:hAnsi="Times New Roman"/>
          <w:sz w:val="28"/>
          <w:szCs w:val="28"/>
        </w:rPr>
        <w:t>:</w:t>
      </w:r>
      <w:r w:rsidR="001154A9">
        <w:rPr>
          <w:rFonts w:ascii="Times New Roman" w:hAnsi="Times New Roman"/>
          <w:sz w:val="28"/>
          <w:szCs w:val="28"/>
        </w:rPr>
        <w:t xml:space="preserve"> </w:t>
      </w:r>
    </w:p>
    <w:p w:rsidR="001154A9" w:rsidRPr="00CE597D" w:rsidRDefault="001154A9" w:rsidP="000A300A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 площади пашни</w:t>
      </w:r>
      <w:r w:rsidR="00562E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сенокосов</w:t>
      </w:r>
      <w:r w:rsidR="00562EC2">
        <w:rPr>
          <w:rFonts w:ascii="Times New Roman" w:hAnsi="Times New Roman"/>
          <w:sz w:val="28"/>
          <w:szCs w:val="28"/>
        </w:rPr>
        <w:t xml:space="preserve"> и пастбищ</w:t>
      </w:r>
    </w:p>
    <w:p w:rsidR="001154A9" w:rsidRPr="00D72771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трудовым ресурсам</w:t>
      </w:r>
    </w:p>
    <w:p w:rsidR="001154A9" w:rsidRPr="00CE597D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E79B5">
        <w:rPr>
          <w:rFonts w:ascii="Times New Roman" w:hAnsi="Times New Roman"/>
          <w:sz w:val="28"/>
          <w:szCs w:val="28"/>
        </w:rPr>
        <w:t>о материально-денежным ресурсам</w:t>
      </w:r>
    </w:p>
    <w:p w:rsidR="001154A9" w:rsidRPr="00CE597D" w:rsidRDefault="001154A9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5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</w:t>
      </w:r>
      <w:r w:rsidR="003E79B5">
        <w:rPr>
          <w:rFonts w:ascii="Times New Roman" w:hAnsi="Times New Roman"/>
          <w:sz w:val="28"/>
          <w:szCs w:val="28"/>
        </w:rPr>
        <w:t>анс кормов по кормовым единицам</w:t>
      </w:r>
      <w:r w:rsidRPr="008271FB">
        <w:rPr>
          <w:rFonts w:ascii="Times New Roman" w:hAnsi="Times New Roman"/>
          <w:sz w:val="28"/>
          <w:szCs w:val="28"/>
        </w:rPr>
        <w:t xml:space="preserve"> </w:t>
      </w:r>
      <w:r w:rsidR="00562EC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62EC2">
        <w:rPr>
          <w:rFonts w:ascii="Times New Roman" w:hAnsi="Times New Roman"/>
          <w:sz w:val="28"/>
          <w:szCs w:val="28"/>
        </w:rPr>
        <w:t>переваримому</w:t>
      </w:r>
      <w:proofErr w:type="spellEnd"/>
      <w:r w:rsidR="00562EC2">
        <w:rPr>
          <w:rFonts w:ascii="Times New Roman" w:hAnsi="Times New Roman"/>
          <w:sz w:val="28"/>
          <w:szCs w:val="28"/>
        </w:rPr>
        <w:t xml:space="preserve"> протеину</w:t>
      </w:r>
    </w:p>
    <w:p w:rsidR="001154A9" w:rsidRPr="00CE597D" w:rsidRDefault="001154A9" w:rsidP="003E79B5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по минимальному </w:t>
      </w:r>
      <w:r w:rsidR="003E79B5">
        <w:rPr>
          <w:rFonts w:ascii="Times New Roman" w:hAnsi="Times New Roman"/>
          <w:sz w:val="28"/>
          <w:szCs w:val="28"/>
        </w:rPr>
        <w:t xml:space="preserve">и максимальному </w:t>
      </w:r>
      <w:r>
        <w:rPr>
          <w:rFonts w:ascii="Times New Roman" w:hAnsi="Times New Roman"/>
          <w:sz w:val="28"/>
          <w:szCs w:val="28"/>
        </w:rPr>
        <w:t xml:space="preserve">количеству кормов </w:t>
      </w:r>
      <w:r w:rsidR="003E79B5">
        <w:rPr>
          <w:rFonts w:ascii="Times New Roman" w:hAnsi="Times New Roman"/>
          <w:sz w:val="28"/>
          <w:szCs w:val="28"/>
        </w:rPr>
        <w:t>определенной группы</w:t>
      </w:r>
      <w:r>
        <w:rPr>
          <w:rFonts w:ascii="Times New Roman" w:hAnsi="Times New Roman"/>
          <w:sz w:val="28"/>
          <w:szCs w:val="28"/>
        </w:rPr>
        <w:t xml:space="preserve"> в рационе</w:t>
      </w:r>
      <w:r w:rsidR="003E79B5">
        <w:rPr>
          <w:rFonts w:ascii="Times New Roman" w:hAnsi="Times New Roman"/>
          <w:sz w:val="28"/>
          <w:szCs w:val="28"/>
        </w:rPr>
        <w:t>.</w:t>
      </w:r>
    </w:p>
    <w:p w:rsidR="003E79B5" w:rsidRDefault="003E79B5" w:rsidP="003E79B5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В итоге модель позволяет определить перспективный вариант развития исследуемого регионального АПК. Модель имеет блочную структуру, связующим блоком модели служат ограничения по полноте переработки производимой сельскохозяйственной продукции и соответствию объемов ее реализации производственным мощностям перерабатывающих предприятий АПК региона.</w:t>
      </w:r>
    </w:p>
    <w:p w:rsidR="003E79B5" w:rsidRDefault="003E79B5" w:rsidP="001154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</w:t>
      </w:r>
      <w:r w:rsidR="001154A9">
        <w:rPr>
          <w:rFonts w:ascii="Times New Roman" w:hAnsi="Times New Roman"/>
          <w:sz w:val="28"/>
          <w:szCs w:val="28"/>
        </w:rPr>
        <w:t xml:space="preserve">одход к решению задачи обоснования перспектив развития </w:t>
      </w:r>
      <w:r>
        <w:rPr>
          <w:rFonts w:ascii="Times New Roman" w:hAnsi="Times New Roman"/>
          <w:sz w:val="28"/>
          <w:szCs w:val="28"/>
        </w:rPr>
        <w:t>АПК региона предполагает и возможности моделирования его отдельного</w:t>
      </w:r>
      <w:r w:rsidR="001154A9">
        <w:rPr>
          <w:rFonts w:ascii="Times New Roman" w:hAnsi="Times New Roman"/>
          <w:sz w:val="28"/>
          <w:szCs w:val="28"/>
        </w:rPr>
        <w:t xml:space="preserve"> кластера</w:t>
      </w:r>
      <w:r w:rsidR="00562EC2">
        <w:rPr>
          <w:rFonts w:ascii="Times New Roman" w:hAnsi="Times New Roman"/>
          <w:sz w:val="28"/>
          <w:szCs w:val="28"/>
        </w:rPr>
        <w:t xml:space="preserve"> [3</w:t>
      </w:r>
      <w:r w:rsidR="00562EC2" w:rsidRPr="00562EC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Моделирование развития молочного кластера АПК Вологодской области также может быть</w:t>
      </w:r>
      <w:r w:rsidR="001154A9">
        <w:rPr>
          <w:rFonts w:ascii="Times New Roman" w:hAnsi="Times New Roman"/>
          <w:sz w:val="28"/>
          <w:szCs w:val="28"/>
        </w:rPr>
        <w:t xml:space="preserve"> осуществлен</w:t>
      </w:r>
      <w:r>
        <w:rPr>
          <w:rFonts w:ascii="Times New Roman" w:hAnsi="Times New Roman"/>
          <w:sz w:val="28"/>
          <w:szCs w:val="28"/>
        </w:rPr>
        <w:t>о</w:t>
      </w:r>
      <w:r w:rsidR="001154A9">
        <w:rPr>
          <w:rFonts w:ascii="Times New Roman" w:hAnsi="Times New Roman"/>
          <w:sz w:val="28"/>
          <w:szCs w:val="28"/>
        </w:rPr>
        <w:t xml:space="preserve"> на основе сочетания различных методов, включая и методы экономико-математического мод</w:t>
      </w:r>
      <w:r>
        <w:rPr>
          <w:rFonts w:ascii="Times New Roman" w:hAnsi="Times New Roman"/>
          <w:sz w:val="28"/>
          <w:szCs w:val="28"/>
        </w:rPr>
        <w:t xml:space="preserve">елирования. В этом случае </w:t>
      </w:r>
      <w:r w:rsidR="001154A9">
        <w:rPr>
          <w:rFonts w:ascii="Times New Roman" w:hAnsi="Times New Roman"/>
          <w:sz w:val="28"/>
          <w:szCs w:val="28"/>
        </w:rPr>
        <w:t xml:space="preserve">из традиционной общей задачи моделирования деятельности предприятий АПК </w:t>
      </w:r>
      <w:r>
        <w:rPr>
          <w:rFonts w:ascii="Times New Roman" w:hAnsi="Times New Roman"/>
          <w:sz w:val="28"/>
          <w:szCs w:val="28"/>
        </w:rPr>
        <w:t xml:space="preserve">региона будет </w:t>
      </w:r>
      <w:r w:rsidR="001154A9">
        <w:rPr>
          <w:rFonts w:ascii="Times New Roman" w:hAnsi="Times New Roman"/>
          <w:sz w:val="28"/>
          <w:szCs w:val="28"/>
        </w:rPr>
        <w:t xml:space="preserve">выделена в самостоятельную экономико-математическую модель лишь та часть агропромышленного производства, которая связана с производством молока и молочных продуктов. Наличие в хозяйствах других производственных отраслей учтено в модели через распределение соответствующих ресурсов (площадь пашни, сенокосов, пастбищ, объем трудовых ресурсов и др.). </w:t>
      </w:r>
    </w:p>
    <w:p w:rsidR="00B10925" w:rsidRPr="00B10925" w:rsidRDefault="00B10925" w:rsidP="00B1092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925">
        <w:rPr>
          <w:rFonts w:ascii="Times New Roman" w:eastAsia="Calibri" w:hAnsi="Times New Roman" w:cs="Times New Roman"/>
          <w:sz w:val="24"/>
          <w:szCs w:val="24"/>
          <w:lang w:eastAsia="ru-RU"/>
        </w:rPr>
        <w:t>Список цитируемых источников</w:t>
      </w:r>
    </w:p>
    <w:p w:rsidR="00562EC2" w:rsidRPr="00562EC2" w:rsidRDefault="00562EC2" w:rsidP="00562EC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EC2">
        <w:rPr>
          <w:rFonts w:ascii="Times New Roman" w:hAnsi="Times New Roman"/>
          <w:sz w:val="24"/>
          <w:szCs w:val="24"/>
        </w:rPr>
        <w:t>Аспекты математического модели</w:t>
      </w:r>
      <w:r w:rsidR="007E6205">
        <w:rPr>
          <w:rFonts w:ascii="Times New Roman" w:hAnsi="Times New Roman"/>
          <w:sz w:val="24"/>
          <w:szCs w:val="24"/>
        </w:rPr>
        <w:t>рования в молочном скотоводстве: м</w:t>
      </w:r>
      <w:r w:rsidRPr="00562EC2">
        <w:rPr>
          <w:rFonts w:ascii="Times New Roman" w:hAnsi="Times New Roman"/>
          <w:sz w:val="24"/>
          <w:szCs w:val="24"/>
        </w:rPr>
        <w:t>онография</w:t>
      </w:r>
      <w:r w:rsidR="007E6205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 xml:space="preserve">/ В.Ф. </w:t>
      </w:r>
      <w:proofErr w:type="spellStart"/>
      <w:r w:rsidRPr="00562EC2">
        <w:rPr>
          <w:rFonts w:ascii="Times New Roman" w:hAnsi="Times New Roman"/>
          <w:sz w:val="24"/>
          <w:szCs w:val="24"/>
        </w:rPr>
        <w:t>Ужик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562EC2">
        <w:rPr>
          <w:rFonts w:ascii="Times New Roman" w:hAnsi="Times New Roman"/>
          <w:sz w:val="24"/>
          <w:szCs w:val="24"/>
        </w:rPr>
        <w:t>Ужик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, Я.В. </w:t>
      </w:r>
      <w:proofErr w:type="spellStart"/>
      <w:r w:rsidRPr="00562EC2">
        <w:rPr>
          <w:rFonts w:ascii="Times New Roman" w:hAnsi="Times New Roman"/>
          <w:sz w:val="24"/>
          <w:szCs w:val="24"/>
        </w:rPr>
        <w:t>Ужик</w:t>
      </w:r>
      <w:proofErr w:type="spellEnd"/>
      <w:r w:rsidRPr="00562EC2">
        <w:rPr>
          <w:rFonts w:ascii="Times New Roman" w:hAnsi="Times New Roman"/>
          <w:sz w:val="24"/>
          <w:szCs w:val="24"/>
        </w:rPr>
        <w:t>.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>-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 xml:space="preserve">Белгород: Издательство ФГОУ ВПО </w:t>
      </w:r>
      <w:proofErr w:type="spellStart"/>
      <w:r w:rsidRPr="00562EC2">
        <w:rPr>
          <w:rFonts w:ascii="Times New Roman" w:hAnsi="Times New Roman"/>
          <w:sz w:val="24"/>
          <w:szCs w:val="24"/>
        </w:rPr>
        <w:t>БелГСХА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 им. В.Я. Горина, 2012.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>-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>303 с.</w:t>
      </w:r>
    </w:p>
    <w:p w:rsidR="00562EC2" w:rsidRPr="00562EC2" w:rsidRDefault="00562EC2" w:rsidP="00562EC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EC2">
        <w:rPr>
          <w:rFonts w:ascii="Times New Roman" w:hAnsi="Times New Roman"/>
          <w:sz w:val="24"/>
          <w:szCs w:val="24"/>
        </w:rPr>
        <w:t>Иванова</w:t>
      </w:r>
      <w:r w:rsidR="00615CDD">
        <w:rPr>
          <w:rFonts w:ascii="Times New Roman" w:hAnsi="Times New Roman"/>
          <w:sz w:val="24"/>
          <w:szCs w:val="24"/>
        </w:rPr>
        <w:t>,</w:t>
      </w:r>
      <w:r w:rsidRPr="00562EC2">
        <w:rPr>
          <w:rFonts w:ascii="Times New Roman" w:hAnsi="Times New Roman"/>
          <w:sz w:val="24"/>
          <w:szCs w:val="24"/>
        </w:rPr>
        <w:t xml:space="preserve"> М.И.</w:t>
      </w:r>
      <w:r w:rsidR="00615CDD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>Методические аспекты экономико-математического моделирования разв</w:t>
      </w:r>
      <w:r w:rsidR="007A3A56">
        <w:rPr>
          <w:rFonts w:ascii="Times New Roman" w:hAnsi="Times New Roman"/>
          <w:sz w:val="24"/>
          <w:szCs w:val="24"/>
        </w:rPr>
        <w:t>ития молочного кластера региона /</w:t>
      </w:r>
      <w:r w:rsidR="007A3A56" w:rsidRPr="007A3A56">
        <w:rPr>
          <w:rFonts w:ascii="Times New Roman" w:hAnsi="Times New Roman"/>
          <w:sz w:val="24"/>
          <w:szCs w:val="24"/>
        </w:rPr>
        <w:t xml:space="preserve"> </w:t>
      </w:r>
      <w:r w:rsidR="00615CDD">
        <w:rPr>
          <w:rFonts w:ascii="Times New Roman" w:hAnsi="Times New Roman"/>
          <w:sz w:val="24"/>
          <w:szCs w:val="24"/>
        </w:rPr>
        <w:t xml:space="preserve">М.И. </w:t>
      </w:r>
      <w:r w:rsidR="007A3A56" w:rsidRPr="00562EC2">
        <w:rPr>
          <w:rFonts w:ascii="Times New Roman" w:hAnsi="Times New Roman"/>
          <w:sz w:val="24"/>
          <w:szCs w:val="24"/>
        </w:rPr>
        <w:t>Иванова</w:t>
      </w:r>
      <w:r w:rsidR="00615CDD">
        <w:rPr>
          <w:rFonts w:ascii="Times New Roman" w:hAnsi="Times New Roman"/>
          <w:sz w:val="24"/>
          <w:szCs w:val="24"/>
        </w:rPr>
        <w:t xml:space="preserve">, А.А. </w:t>
      </w:r>
      <w:r w:rsidR="007A3A56" w:rsidRPr="00562EC2">
        <w:rPr>
          <w:rFonts w:ascii="Times New Roman" w:hAnsi="Times New Roman"/>
          <w:sz w:val="24"/>
          <w:szCs w:val="24"/>
        </w:rPr>
        <w:t xml:space="preserve">Иванов </w:t>
      </w:r>
      <w:r w:rsidRPr="00562EC2">
        <w:rPr>
          <w:rFonts w:ascii="Times New Roman" w:hAnsi="Times New Roman"/>
          <w:sz w:val="24"/>
          <w:szCs w:val="24"/>
        </w:rPr>
        <w:t xml:space="preserve"> </w:t>
      </w:r>
      <w:r w:rsidR="007A3A56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="007A3A56" w:rsidRPr="007A3A56">
        <w:rPr>
          <w:rFonts w:ascii="Times New Roman" w:hAnsi="Times New Roman"/>
          <w:sz w:val="24"/>
          <w:szCs w:val="24"/>
        </w:rPr>
        <w:t>Беловский</w:t>
      </w:r>
      <w:proofErr w:type="spellEnd"/>
      <w:r w:rsidR="007A3A56" w:rsidRPr="007A3A56">
        <w:rPr>
          <w:rFonts w:ascii="Times New Roman" w:hAnsi="Times New Roman"/>
          <w:sz w:val="24"/>
          <w:szCs w:val="24"/>
        </w:rPr>
        <w:t xml:space="preserve"> сборник. –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A56">
        <w:rPr>
          <w:rFonts w:ascii="Times New Roman" w:hAnsi="Times New Roman"/>
          <w:sz w:val="24"/>
          <w:szCs w:val="24"/>
        </w:rPr>
        <w:t>Вып</w:t>
      </w:r>
      <w:proofErr w:type="spellEnd"/>
      <w:r w:rsidR="007A3A56">
        <w:rPr>
          <w:rFonts w:ascii="Times New Roman" w:hAnsi="Times New Roman"/>
          <w:sz w:val="24"/>
          <w:szCs w:val="24"/>
        </w:rPr>
        <w:t>. 3 / Союз писателей России</w:t>
      </w:r>
      <w:r w:rsidR="007A3A56" w:rsidRPr="007A3A56">
        <w:rPr>
          <w:rFonts w:ascii="Times New Roman" w:hAnsi="Times New Roman"/>
          <w:sz w:val="24"/>
          <w:szCs w:val="24"/>
        </w:rPr>
        <w:t>; Администрация г. Вологды; Вологодский гос. университет. –</w:t>
      </w:r>
      <w:r w:rsidR="007A3A56">
        <w:rPr>
          <w:rFonts w:ascii="Times New Roman" w:hAnsi="Times New Roman"/>
          <w:sz w:val="24"/>
          <w:szCs w:val="24"/>
        </w:rPr>
        <w:t xml:space="preserve"> Вологда</w:t>
      </w:r>
      <w:r w:rsidR="007A3A56" w:rsidRPr="007A3A56">
        <w:rPr>
          <w:rFonts w:ascii="Times New Roman" w:hAnsi="Times New Roman"/>
          <w:sz w:val="24"/>
          <w:szCs w:val="24"/>
        </w:rPr>
        <w:t>: ВолНЦ РАН, 2017.</w:t>
      </w:r>
      <w:r w:rsidR="007A3A56">
        <w:rPr>
          <w:rFonts w:ascii="Times New Roman" w:hAnsi="Times New Roman"/>
          <w:sz w:val="24"/>
          <w:szCs w:val="24"/>
        </w:rPr>
        <w:t xml:space="preserve"> </w:t>
      </w:r>
      <w:r w:rsidR="007A3A56" w:rsidRPr="007A3A56">
        <w:rPr>
          <w:rFonts w:ascii="Times New Roman" w:hAnsi="Times New Roman"/>
          <w:sz w:val="24"/>
          <w:szCs w:val="24"/>
        </w:rPr>
        <w:t xml:space="preserve"> – </w:t>
      </w:r>
      <w:r w:rsidRPr="00562EC2">
        <w:rPr>
          <w:rFonts w:ascii="Times New Roman" w:hAnsi="Times New Roman"/>
          <w:sz w:val="24"/>
          <w:szCs w:val="24"/>
        </w:rPr>
        <w:t>С. 354-359.</w:t>
      </w:r>
    </w:p>
    <w:p w:rsidR="00E8495D" w:rsidRDefault="00562EC2" w:rsidP="00562EC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 w:rsidRPr="00562EC2">
        <w:rPr>
          <w:rFonts w:ascii="Times New Roman" w:hAnsi="Times New Roman"/>
          <w:sz w:val="24"/>
          <w:szCs w:val="24"/>
        </w:rPr>
        <w:t>Иванов</w:t>
      </w:r>
      <w:r w:rsidR="00851A0E">
        <w:rPr>
          <w:rFonts w:ascii="Times New Roman" w:hAnsi="Times New Roman"/>
          <w:sz w:val="24"/>
          <w:szCs w:val="24"/>
        </w:rPr>
        <w:t>,</w:t>
      </w:r>
      <w:r w:rsidRPr="00562EC2">
        <w:rPr>
          <w:rFonts w:ascii="Times New Roman" w:hAnsi="Times New Roman"/>
          <w:sz w:val="24"/>
          <w:szCs w:val="24"/>
        </w:rPr>
        <w:t xml:space="preserve"> А.А. Определение направлений повышения экономической эффективности молочного скотоводства на основе методов экономико-математического моделирования</w:t>
      </w:r>
      <w:r w:rsidR="007E6205" w:rsidRPr="007E6205">
        <w:rPr>
          <w:rFonts w:ascii="Times New Roman" w:hAnsi="Times New Roman"/>
          <w:sz w:val="24"/>
          <w:szCs w:val="24"/>
        </w:rPr>
        <w:t xml:space="preserve"> </w:t>
      </w:r>
      <w:r w:rsidR="007E6205">
        <w:rPr>
          <w:rFonts w:ascii="Times New Roman" w:hAnsi="Times New Roman"/>
          <w:sz w:val="24"/>
          <w:szCs w:val="24"/>
        </w:rPr>
        <w:t>/</w:t>
      </w:r>
      <w:r w:rsidR="001672AC">
        <w:rPr>
          <w:rFonts w:ascii="Times New Roman" w:hAnsi="Times New Roman"/>
          <w:sz w:val="24"/>
          <w:szCs w:val="24"/>
        </w:rPr>
        <w:t xml:space="preserve">А.А. </w:t>
      </w:r>
      <w:r w:rsidR="007E6205" w:rsidRPr="00562EC2">
        <w:rPr>
          <w:rFonts w:ascii="Times New Roman" w:hAnsi="Times New Roman"/>
          <w:sz w:val="24"/>
          <w:szCs w:val="24"/>
        </w:rPr>
        <w:t xml:space="preserve">Иванов, </w:t>
      </w:r>
      <w:r w:rsidR="001672AC">
        <w:rPr>
          <w:rFonts w:ascii="Times New Roman" w:hAnsi="Times New Roman"/>
          <w:sz w:val="24"/>
          <w:szCs w:val="24"/>
        </w:rPr>
        <w:t>М.И. Иванова</w:t>
      </w:r>
      <w:r w:rsidR="007E6205" w:rsidRPr="00562EC2">
        <w:rPr>
          <w:rFonts w:ascii="Times New Roman" w:hAnsi="Times New Roman"/>
          <w:sz w:val="24"/>
          <w:szCs w:val="24"/>
        </w:rPr>
        <w:t xml:space="preserve"> </w:t>
      </w:r>
      <w:r w:rsidR="007E6205">
        <w:rPr>
          <w:rFonts w:ascii="Times New Roman" w:hAnsi="Times New Roman"/>
          <w:sz w:val="24"/>
          <w:szCs w:val="24"/>
        </w:rPr>
        <w:t>/</w:t>
      </w:r>
      <w:r w:rsidRPr="00562EC2">
        <w:rPr>
          <w:rFonts w:ascii="Times New Roman" w:hAnsi="Times New Roman"/>
          <w:sz w:val="24"/>
          <w:szCs w:val="24"/>
        </w:rPr>
        <w:t xml:space="preserve">/ Аграрная наука на современном этапе: состояние, проблемы, перспективы: материалы </w:t>
      </w:r>
      <w:proofErr w:type="spellStart"/>
      <w:r w:rsidRPr="00562EC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2EC2">
        <w:rPr>
          <w:rFonts w:ascii="Times New Roman" w:hAnsi="Times New Roman"/>
          <w:sz w:val="24"/>
          <w:szCs w:val="24"/>
        </w:rPr>
        <w:t>науч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562EC2">
        <w:rPr>
          <w:rFonts w:ascii="Times New Roman" w:hAnsi="Times New Roman"/>
          <w:sz w:val="24"/>
          <w:szCs w:val="24"/>
        </w:rPr>
        <w:t>практ</w:t>
      </w:r>
      <w:proofErr w:type="spellEnd"/>
      <w:r w:rsidRPr="00562E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2EC2">
        <w:rPr>
          <w:rFonts w:ascii="Times New Roman" w:hAnsi="Times New Roman"/>
          <w:sz w:val="24"/>
          <w:szCs w:val="24"/>
        </w:rPr>
        <w:t>конф</w:t>
      </w:r>
      <w:proofErr w:type="spellEnd"/>
      <w:r w:rsidRPr="00562EC2">
        <w:rPr>
          <w:rFonts w:ascii="Times New Roman" w:hAnsi="Times New Roman"/>
          <w:sz w:val="24"/>
          <w:szCs w:val="24"/>
        </w:rPr>
        <w:t>., г. Вологда – Молочное, 28 февр</w:t>
      </w:r>
      <w:r w:rsidR="00653DBE">
        <w:rPr>
          <w:rFonts w:ascii="Times New Roman" w:hAnsi="Times New Roman"/>
          <w:sz w:val="24"/>
          <w:szCs w:val="24"/>
        </w:rPr>
        <w:t>аля – 1 марта 2018 г. – Вологда</w:t>
      </w:r>
      <w:r w:rsidRPr="00562EC2">
        <w:rPr>
          <w:rFonts w:ascii="Times New Roman" w:hAnsi="Times New Roman"/>
          <w:sz w:val="24"/>
          <w:szCs w:val="24"/>
        </w:rPr>
        <w:t>: ФГБУН ВолНЦ РАН, 2018.</w:t>
      </w:r>
      <w:r w:rsidR="0085669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62EC2">
        <w:rPr>
          <w:rFonts w:ascii="Times New Roman" w:hAnsi="Times New Roman"/>
          <w:sz w:val="24"/>
          <w:szCs w:val="24"/>
        </w:rPr>
        <w:t xml:space="preserve"> –</w:t>
      </w:r>
      <w:r w:rsidR="006772B3">
        <w:rPr>
          <w:rFonts w:ascii="Times New Roman" w:hAnsi="Times New Roman"/>
          <w:sz w:val="24"/>
          <w:szCs w:val="24"/>
        </w:rPr>
        <w:t xml:space="preserve"> </w:t>
      </w:r>
      <w:r w:rsidR="00856693">
        <w:rPr>
          <w:rFonts w:ascii="Times New Roman" w:hAnsi="Times New Roman"/>
          <w:sz w:val="24"/>
          <w:szCs w:val="24"/>
        </w:rPr>
        <w:t xml:space="preserve"> </w:t>
      </w:r>
      <w:r w:rsidRPr="00562EC2">
        <w:rPr>
          <w:rFonts w:ascii="Times New Roman" w:hAnsi="Times New Roman"/>
          <w:sz w:val="24"/>
          <w:szCs w:val="24"/>
        </w:rPr>
        <w:t>С. 321-329.</w:t>
      </w:r>
    </w:p>
    <w:sectPr w:rsidR="00E8495D" w:rsidSect="00971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40F"/>
    <w:multiLevelType w:val="hybridMultilevel"/>
    <w:tmpl w:val="24AA09B2"/>
    <w:lvl w:ilvl="0" w:tplc="4A8C623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5D"/>
    <w:rsid w:val="00093FBE"/>
    <w:rsid w:val="000A300A"/>
    <w:rsid w:val="001154A9"/>
    <w:rsid w:val="001672AC"/>
    <w:rsid w:val="001F58A0"/>
    <w:rsid w:val="00373B1B"/>
    <w:rsid w:val="003C5866"/>
    <w:rsid w:val="003E79B5"/>
    <w:rsid w:val="00562EC2"/>
    <w:rsid w:val="00615CDD"/>
    <w:rsid w:val="0064654F"/>
    <w:rsid w:val="00653DBE"/>
    <w:rsid w:val="006772B3"/>
    <w:rsid w:val="007A3A56"/>
    <w:rsid w:val="007D199A"/>
    <w:rsid w:val="007E6205"/>
    <w:rsid w:val="00851A0E"/>
    <w:rsid w:val="00856693"/>
    <w:rsid w:val="00917BFF"/>
    <w:rsid w:val="00971F24"/>
    <w:rsid w:val="009B72D7"/>
    <w:rsid w:val="00B10925"/>
    <w:rsid w:val="00D73AE2"/>
    <w:rsid w:val="00DD608E"/>
    <w:rsid w:val="00E40F83"/>
    <w:rsid w:val="00E8495D"/>
    <w:rsid w:val="00EE6292"/>
    <w:rsid w:val="00F762AD"/>
    <w:rsid w:val="00F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2EC2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562EC2"/>
    <w:pPr>
      <w:spacing w:after="0" w:line="240" w:lineRule="auto"/>
    </w:pPr>
    <w:rPr>
      <w:rFonts w:ascii="Calibri" w:eastAsia="Arial Unicode MS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Samy_boy</dc:creator>
  <cp:lastModifiedBy>User</cp:lastModifiedBy>
  <cp:revision>2</cp:revision>
  <dcterms:created xsi:type="dcterms:W3CDTF">2020-09-23T07:08:00Z</dcterms:created>
  <dcterms:modified xsi:type="dcterms:W3CDTF">2020-09-23T07:08:00Z</dcterms:modified>
</cp:coreProperties>
</file>